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68.0" w:type="dxa"/>
        <w:jc w:val="left"/>
        <w:tblInd w:w="-284.0" w:type="dxa"/>
        <w:tblLayout w:type="fixed"/>
        <w:tblLook w:val="0400"/>
      </w:tblPr>
      <w:tblGrid>
        <w:gridCol w:w="1925"/>
        <w:gridCol w:w="1033"/>
        <w:gridCol w:w="1033"/>
        <w:gridCol w:w="1030"/>
        <w:gridCol w:w="1580"/>
        <w:gridCol w:w="1457"/>
        <w:gridCol w:w="150"/>
        <w:gridCol w:w="160"/>
        <w:tblGridChange w:id="0">
          <w:tblGrid>
            <w:gridCol w:w="1925"/>
            <w:gridCol w:w="1033"/>
            <w:gridCol w:w="1033"/>
            <w:gridCol w:w="1030"/>
            <w:gridCol w:w="1580"/>
            <w:gridCol w:w="1457"/>
            <w:gridCol w:w="150"/>
            <w:gridCol w:w="160"/>
          </w:tblGrid>
        </w:tblGridChange>
      </w:tblGrid>
      <w:tr>
        <w:trPr>
          <w:cantSplit w:val="0"/>
          <w:trHeight w:val="308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="240" w:lineRule="auto"/>
              <w:ind w:right="197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8"/>
                <w:szCs w:val="28"/>
                <w:rtl w:val="0"/>
              </w:rPr>
              <w:t xml:space="preserve">Přihlašuji se závazně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8"/>
                <w:szCs w:val="28"/>
                <w:rtl w:val="0"/>
              </w:rPr>
              <w:t xml:space="preserve">do 17. ročníku Akademie 3. věku,</w:t>
            </w:r>
          </w:p>
        </w:tc>
      </w:tr>
      <w:tr>
        <w:trPr>
          <w:cantSplit w:val="0"/>
          <w:trHeight w:val="798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8"/>
                <w:szCs w:val="28"/>
                <w:rtl w:val="0"/>
              </w:rPr>
              <w:t xml:space="preserve">při Městské knihovně Znojmo 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8"/>
                <w:szCs w:val="28"/>
                <w:rtl w:val="0"/>
              </w:rPr>
              <w:t xml:space="preserve">školní rok 2024/2025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8"/>
                <w:szCs w:val="28"/>
                <w:rtl w:val="0"/>
              </w:rPr>
              <w:t xml:space="preserve">II. semestr</w:t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6"/>
                <w:szCs w:val="26"/>
                <w:rtl w:val="0"/>
              </w:rPr>
              <w:t xml:space="preserve">Příjmení, jméno, titul   …………………………………….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6"/>
                <w:szCs w:val="26"/>
                <w:rtl w:val="0"/>
              </w:rPr>
              <w:t xml:space="preserve">Kontaktní adresa      ………………………………………..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6"/>
                <w:szCs w:val="26"/>
                <w:rtl w:val="0"/>
              </w:rPr>
              <w:t xml:space="preserve">Email: ..………………………………………………………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6"/>
                <w:szCs w:val="26"/>
                <w:rtl w:val="0"/>
              </w:rPr>
              <w:t xml:space="preserve">Tel.: …………………………………………………………...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4"/>
                <w:szCs w:val="24"/>
                <w:rtl w:val="0"/>
              </w:rPr>
              <w:t xml:space="preserve">Poplatek 300,- Kč za II. semestr uhradím při první přednášce 6.1.2025</w:t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rtl w:val="0"/>
              </w:rPr>
              <w:t xml:space="preserve">Další možnost úhrady bude před další přednáškou  nebo po domluvě</w:t>
              <w:br w:type="textWrapping"/>
              <w:t xml:space="preserve">v hlavní budově knihovny na ekonomickém oddělení.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4"/>
                <w:szCs w:val="24"/>
                <w:rtl w:val="0"/>
              </w:rPr>
              <w:t xml:space="preserve">Souhlasím se zveřejněním fotografií pořízených na akcích A3V,</w:t>
              <w:br w:type="textWrapping"/>
              <w:t xml:space="preserve">a to na těchto platformách (zaškrtněte prosím):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sz w:val="44"/>
                <w:szCs w:val="44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48"/>
                <w:szCs w:val="48"/>
                <w:rtl w:val="0"/>
              </w:rPr>
              <w:t xml:space="preserve">□ 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4"/>
                <w:szCs w:val="24"/>
                <w:rtl w:val="0"/>
              </w:rPr>
              <w:t xml:space="preserve">webové stránky           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48"/>
                <w:szCs w:val="48"/>
                <w:rtl w:val="0"/>
              </w:rPr>
              <w:t xml:space="preserve">□ 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4"/>
                <w:szCs w:val="24"/>
                <w:rtl w:val="0"/>
              </w:rPr>
              <w:t xml:space="preserve">Facebook  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0"/>
                <w:szCs w:val="20"/>
                <w:rtl w:val="0"/>
              </w:rPr>
              <w:t xml:space="preserve">               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44"/>
                <w:szCs w:val="44"/>
                <w:rtl w:val="0"/>
              </w:rPr>
              <w:t xml:space="preserve">□ 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4"/>
                <w:szCs w:val="24"/>
                <w:rtl w:val="0"/>
              </w:rPr>
              <w:t xml:space="preserve">Instagram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48"/>
                <w:szCs w:val="48"/>
                <w:rtl w:val="0"/>
              </w:rPr>
              <w:t xml:space="preserve">□  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4"/>
                <w:szCs w:val="24"/>
                <w:rtl w:val="0"/>
              </w:rPr>
              <w:t xml:space="preserve">Nesouhlasím se zveřejněním fotografií pořízených </w:t>
              <w:br w:type="textWrapping"/>
              <w:t xml:space="preserve">         na akcích A3V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48"/>
                <w:szCs w:val="48"/>
                <w:rtl w:val="0"/>
              </w:rPr>
              <w:t xml:space="preserve">□ 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4"/>
                <w:szCs w:val="24"/>
                <w:rtl w:val="0"/>
              </w:rPr>
              <w:t xml:space="preserve"> Seznámil/a jsem se a souhlasím s organizačním řádem A3V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rtl w:val="0"/>
              </w:rPr>
              <w:t xml:space="preserve">Dne  …………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rtl w:val="0"/>
              </w:rPr>
              <w:t xml:space="preserve">Podpis……………………</w:t>
            </w:r>
          </w:p>
        </w:tc>
      </w:tr>
    </w:tbl>
    <w:p w:rsidR="00000000" w:rsidDel="00000000" w:rsidP="00000000" w:rsidRDefault="00000000" w:rsidRPr="00000000" w14:paraId="00000095">
      <w:pPr>
        <w:ind w:right="6100"/>
        <w:rPr/>
      </w:pPr>
      <w:r w:rsidDel="00000000" w:rsidR="00000000" w:rsidRPr="00000000">
        <w:rPr>
          <w:rtl w:val="0"/>
        </w:rPr>
      </w:r>
    </w:p>
    <w:sectPr>
      <w:pgSz w:h="11907" w:w="8391" w:orient="portrait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E10F0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E10F0E"/>
    <w:rPr>
      <w:rFonts w:ascii="Segoe UI" w:cs="Segoe UI" w:hAnsi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 w:val="1"/>
    <w:rsid w:val="0036277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362773"/>
  </w:style>
  <w:style w:type="paragraph" w:styleId="Zpat">
    <w:name w:val="footer"/>
    <w:basedOn w:val="Normln"/>
    <w:link w:val="ZpatChar"/>
    <w:uiPriority w:val="99"/>
    <w:unhideWhenUsed w:val="1"/>
    <w:rsid w:val="0036277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36277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66fskxWQO5iD9v48NKjrrC39bQ==">CgMxLjAyCGguZ2pkZ3hzOAByITFrZW12bEk4YUNPZU5tTjAweXI0azZtYlRRWDVBMU56Mw==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2024-11-27T12:27:00Z</dcterms:created>
  <dc:creator>Lenka Vítoňová</dc:creator>
</cp:coreProperties>
</file>